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1BC4CBD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000000">
        <w:rPr>
          <w:noProof/>
        </w:rPr>
        <w:pict w14:anchorId="6F9E0222">
          <v:rect id="Rectangle 2" o:spid="_x0000_s1027" style="position:absolute;left:0;text-align:left;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40CF109A"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sidR="005D7786">
        <w:rPr>
          <w:rFonts w:asciiTheme="minorHAnsi" w:hAnsiTheme="minorHAnsi" w:cstheme="minorHAnsi"/>
          <w:b/>
          <w:bCs/>
          <w:sz w:val="40"/>
          <w:szCs w:val="40"/>
        </w:rPr>
        <w:t xml:space="preserve"> </w:t>
      </w:r>
      <w:r w:rsidR="008909B0">
        <w:rPr>
          <w:rFonts w:asciiTheme="minorHAnsi" w:hAnsiTheme="minorHAnsi" w:cstheme="minorHAnsi"/>
          <w:b/>
          <w:bCs/>
          <w:sz w:val="40"/>
          <w:szCs w:val="40"/>
        </w:rPr>
        <w:t>3</w:t>
      </w:r>
      <w:r w:rsidR="006B24D3">
        <w:rPr>
          <w:rFonts w:asciiTheme="minorHAnsi" w:hAnsiTheme="minorHAnsi" w:cstheme="minorHAnsi"/>
          <w:b/>
          <w:bCs/>
          <w:sz w:val="40"/>
          <w:szCs w:val="40"/>
        </w:rPr>
        <w:t>1</w:t>
      </w:r>
      <w:r w:rsidR="008909B0">
        <w:rPr>
          <w:rFonts w:asciiTheme="minorHAnsi" w:hAnsiTheme="minorHAnsi" w:cstheme="minorHAnsi"/>
          <w:b/>
          <w:bCs/>
          <w:sz w:val="40"/>
          <w:szCs w:val="40"/>
        </w:rPr>
        <w:t xml:space="preserve"> October</w:t>
      </w:r>
      <w:r w:rsidR="00082C47">
        <w:rPr>
          <w:rFonts w:asciiTheme="minorHAnsi" w:hAnsiTheme="minorHAnsi" w:cstheme="minorHAnsi"/>
          <w:b/>
          <w:bCs/>
          <w:sz w:val="40"/>
          <w:szCs w:val="40"/>
        </w:rPr>
        <w:t xml:space="preserve"> 2022</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461C4010" w:rsidR="001F2076" w:rsidRPr="001F2076" w:rsidRDefault="00000000" w:rsidP="001F2076">
      <w:pPr>
        <w:pStyle w:val="BodyText"/>
        <w:spacing w:before="8"/>
        <w:jc w:val="center"/>
        <w:rPr>
          <w:rFonts w:asciiTheme="minorHAnsi" w:hAnsiTheme="minorHAnsi" w:cstheme="minorHAnsi"/>
          <w:b/>
          <w:bCs/>
          <w:sz w:val="28"/>
          <w:szCs w:val="28"/>
        </w:rPr>
      </w:pPr>
      <w:r>
        <w:rPr>
          <w:noProof/>
        </w:rPr>
        <w:pict w14:anchorId="0B0B2878">
          <v:rect id="Ink 19" o:spid="_x0000_s1026" style="position:absolute;left:0;text-align:left;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" annotation="t"/>
          </v:rect>
        </w:pic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51ACE1F5" w:rsidR="003453CE" w:rsidRPr="00DF4613" w:rsidRDefault="001D0322"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D8212E">
              <w:rPr>
                <w:rFonts w:asciiTheme="minorHAnsi" w:hAnsiTheme="minorHAnsi" w:cstheme="minorHAnsi"/>
                <w:b/>
                <w:bCs/>
                <w:sz w:val="22"/>
                <w:szCs w:val="22"/>
              </w:rPr>
              <w:t>91</w:t>
            </w:r>
          </w:p>
        </w:tc>
        <w:tc>
          <w:tcPr>
            <w:tcW w:w="8493" w:type="dxa"/>
          </w:tcPr>
          <w:p w14:paraId="2FBD0BC1" w14:textId="77777777" w:rsidR="003453CE" w:rsidRPr="001E12EE" w:rsidRDefault="003453CE" w:rsidP="00474768">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464BB5" w:rsidRPr="00DF4613" w14:paraId="33CAFCC8" w14:textId="77777777" w:rsidTr="008B01EB">
        <w:tc>
          <w:tcPr>
            <w:tcW w:w="1247" w:type="dxa"/>
          </w:tcPr>
          <w:p w14:paraId="55C271A3" w14:textId="445F750F" w:rsidR="00464BB5" w:rsidRDefault="001D0322"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D8212E">
              <w:rPr>
                <w:rFonts w:asciiTheme="minorHAnsi" w:hAnsiTheme="minorHAnsi" w:cstheme="minorHAnsi"/>
                <w:b/>
                <w:bCs/>
                <w:sz w:val="22"/>
                <w:szCs w:val="22"/>
              </w:rPr>
              <w:t>92</w:t>
            </w:r>
          </w:p>
        </w:tc>
        <w:tc>
          <w:tcPr>
            <w:tcW w:w="8493" w:type="dxa"/>
          </w:tcPr>
          <w:p w14:paraId="3CCABAEC" w14:textId="77777777" w:rsidR="00710D24" w:rsidRDefault="00D96DDF" w:rsidP="00474768">
            <w:pPr>
              <w:pStyle w:val="BodyText"/>
              <w:spacing w:before="8"/>
              <w:rPr>
                <w:rFonts w:asciiTheme="minorHAnsi" w:hAnsiTheme="minorHAnsi" w:cstheme="minorHAnsi"/>
                <w:b/>
                <w:bCs/>
                <w:i/>
                <w:iCs/>
                <w:sz w:val="22"/>
                <w:szCs w:val="22"/>
              </w:rPr>
            </w:pPr>
            <w:r w:rsidRPr="00D96DDF">
              <w:rPr>
                <w:rFonts w:asciiTheme="minorHAnsi" w:hAnsiTheme="minorHAnsi" w:cstheme="minorHAnsi"/>
                <w:b/>
                <w:bCs/>
                <w:sz w:val="22"/>
                <w:szCs w:val="22"/>
              </w:rPr>
              <w:t>To receive apologies for absence</w:t>
            </w:r>
            <w:r>
              <w:rPr>
                <w:rFonts w:asciiTheme="minorHAnsi" w:hAnsiTheme="minorHAnsi" w:cstheme="minorHAnsi"/>
                <w:b/>
                <w:bCs/>
                <w:sz w:val="22"/>
                <w:szCs w:val="22"/>
              </w:rPr>
              <w:t xml:space="preserve">. </w:t>
            </w:r>
            <w:r>
              <w:rPr>
                <w:rFonts w:asciiTheme="minorHAnsi" w:hAnsiTheme="minorHAnsi" w:cstheme="minorHAnsi"/>
                <w:b/>
                <w:bCs/>
                <w:i/>
                <w:iCs/>
                <w:sz w:val="22"/>
                <w:szCs w:val="22"/>
              </w:rPr>
              <w:t>Chairman</w:t>
            </w:r>
          </w:p>
          <w:p w14:paraId="1F8E5E79" w14:textId="06F33F29" w:rsidR="002E3F90" w:rsidRPr="00D96DDF" w:rsidRDefault="002E3F90" w:rsidP="00474768">
            <w:pPr>
              <w:pStyle w:val="BodyText"/>
              <w:spacing w:before="8"/>
              <w:rPr>
                <w:rFonts w:asciiTheme="minorHAnsi" w:hAnsiTheme="minorHAnsi" w:cstheme="minorHAnsi"/>
                <w:b/>
                <w:bCs/>
                <w:i/>
                <w:iCs/>
                <w:sz w:val="22"/>
                <w:szCs w:val="22"/>
              </w:rPr>
            </w:pPr>
          </w:p>
        </w:tc>
      </w:tr>
      <w:tr w:rsidR="00D96DDF" w:rsidRPr="00DF4613" w14:paraId="0C8EF316" w14:textId="77777777" w:rsidTr="008B01EB">
        <w:tc>
          <w:tcPr>
            <w:tcW w:w="1247" w:type="dxa"/>
          </w:tcPr>
          <w:p w14:paraId="196D806C" w14:textId="24423BA3" w:rsidR="00D96DDF"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D8212E">
              <w:rPr>
                <w:rFonts w:asciiTheme="minorHAnsi" w:hAnsiTheme="minorHAnsi" w:cstheme="minorHAnsi"/>
                <w:b/>
                <w:bCs/>
                <w:sz w:val="22"/>
                <w:szCs w:val="22"/>
              </w:rPr>
              <w:t>93</w:t>
            </w:r>
          </w:p>
        </w:tc>
        <w:tc>
          <w:tcPr>
            <w:tcW w:w="8493" w:type="dxa"/>
          </w:tcPr>
          <w:p w14:paraId="144C9BEC" w14:textId="77777777" w:rsidR="00D96DDF" w:rsidRPr="00DF4613" w:rsidRDefault="00D96DDF" w:rsidP="00D96DDF">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18E461F7" w14:textId="4612FEB0"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4D047A07" w14:textId="77777777" w:rsidTr="008B01EB">
        <w:tc>
          <w:tcPr>
            <w:tcW w:w="1247" w:type="dxa"/>
          </w:tcPr>
          <w:p w14:paraId="2411A370" w14:textId="495DE9A2" w:rsidR="00D96DDF"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D8212E">
              <w:rPr>
                <w:rFonts w:asciiTheme="minorHAnsi" w:hAnsiTheme="minorHAnsi" w:cstheme="minorHAnsi"/>
                <w:b/>
                <w:bCs/>
                <w:sz w:val="22"/>
                <w:szCs w:val="22"/>
              </w:rPr>
              <w:t>94</w:t>
            </w:r>
          </w:p>
        </w:tc>
        <w:tc>
          <w:tcPr>
            <w:tcW w:w="8493" w:type="dxa"/>
          </w:tcPr>
          <w:p w14:paraId="1E06D3AC"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53B7CB70"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031DD81B" w14:textId="77777777" w:rsidTr="008B01EB">
        <w:tc>
          <w:tcPr>
            <w:tcW w:w="1247" w:type="dxa"/>
          </w:tcPr>
          <w:p w14:paraId="7D224416" w14:textId="6D9F07C7" w:rsidR="00D96DDF" w:rsidRPr="00DF4613"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D8212E">
              <w:rPr>
                <w:rFonts w:asciiTheme="minorHAnsi" w:hAnsiTheme="minorHAnsi" w:cstheme="minorHAnsi"/>
                <w:b/>
                <w:bCs/>
                <w:sz w:val="22"/>
                <w:szCs w:val="22"/>
              </w:rPr>
              <w:t>95</w:t>
            </w:r>
          </w:p>
        </w:tc>
        <w:tc>
          <w:tcPr>
            <w:tcW w:w="8493" w:type="dxa"/>
          </w:tcPr>
          <w:p w14:paraId="3E154A18" w14:textId="7564FC8A"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To consider and approve the minutes</w:t>
            </w:r>
            <w:r>
              <w:rPr>
                <w:rFonts w:asciiTheme="minorHAnsi" w:hAnsiTheme="minorHAnsi" w:cstheme="minorHAnsi"/>
                <w:b/>
                <w:bCs/>
                <w:sz w:val="22"/>
                <w:szCs w:val="22"/>
              </w:rPr>
              <w:t xml:space="preserve"> </w:t>
            </w:r>
            <w:r w:rsidRPr="00DF4613">
              <w:rPr>
                <w:rFonts w:asciiTheme="minorHAnsi" w:hAnsiTheme="minorHAnsi" w:cstheme="minorHAnsi"/>
                <w:b/>
                <w:bCs/>
                <w:sz w:val="22"/>
                <w:szCs w:val="22"/>
              </w:rPr>
              <w:t xml:space="preserve">of the Festive Lights Committee Meeting of </w:t>
            </w:r>
            <w:r w:rsidR="00321EFD">
              <w:rPr>
                <w:rFonts w:asciiTheme="minorHAnsi" w:hAnsiTheme="minorHAnsi" w:cstheme="minorHAnsi"/>
                <w:b/>
                <w:bCs/>
                <w:sz w:val="22"/>
                <w:szCs w:val="22"/>
              </w:rPr>
              <w:t>10</w:t>
            </w:r>
            <w:r w:rsidR="00321EFD" w:rsidRPr="00321EFD">
              <w:rPr>
                <w:rFonts w:asciiTheme="minorHAnsi" w:hAnsiTheme="minorHAnsi" w:cstheme="minorHAnsi"/>
                <w:b/>
                <w:bCs/>
                <w:sz w:val="22"/>
                <w:szCs w:val="22"/>
                <w:vertAlign w:val="superscript"/>
              </w:rPr>
              <w:t>th</w:t>
            </w:r>
            <w:r w:rsidR="00321EFD">
              <w:rPr>
                <w:rFonts w:asciiTheme="minorHAnsi" w:hAnsiTheme="minorHAnsi" w:cstheme="minorHAnsi"/>
                <w:b/>
                <w:bCs/>
                <w:sz w:val="22"/>
                <w:szCs w:val="22"/>
              </w:rPr>
              <w:t xml:space="preserve"> </w:t>
            </w:r>
            <w:r w:rsidR="00D8212E">
              <w:rPr>
                <w:rFonts w:asciiTheme="minorHAnsi" w:hAnsiTheme="minorHAnsi" w:cstheme="minorHAnsi"/>
                <w:b/>
                <w:bCs/>
                <w:sz w:val="22"/>
                <w:szCs w:val="22"/>
              </w:rPr>
              <w:t>Octob</w:t>
            </w:r>
            <w:r w:rsidR="00FD6069">
              <w:rPr>
                <w:rFonts w:asciiTheme="minorHAnsi" w:hAnsiTheme="minorHAnsi" w:cstheme="minorHAnsi"/>
                <w:b/>
                <w:bCs/>
                <w:sz w:val="22"/>
                <w:szCs w:val="22"/>
              </w:rPr>
              <w:t xml:space="preserve">er </w:t>
            </w:r>
            <w:r>
              <w:rPr>
                <w:rFonts w:asciiTheme="minorHAnsi" w:hAnsiTheme="minorHAnsi" w:cstheme="minorHAnsi"/>
                <w:b/>
                <w:bCs/>
                <w:sz w:val="22"/>
                <w:szCs w:val="22"/>
              </w:rPr>
              <w:t xml:space="preserve">2022 </w:t>
            </w:r>
            <w:r w:rsidRPr="00DF4613">
              <w:rPr>
                <w:rFonts w:asciiTheme="minorHAnsi" w:hAnsiTheme="minorHAnsi" w:cstheme="minorHAnsi"/>
                <w:b/>
                <w:bCs/>
                <w:sz w:val="22"/>
                <w:szCs w:val="22"/>
              </w:rPr>
              <w:t>(</w:t>
            </w:r>
            <w:r>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214F87EA"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7558CEA9" w14:textId="77777777" w:rsidTr="008B01EB">
        <w:tc>
          <w:tcPr>
            <w:tcW w:w="1247" w:type="dxa"/>
          </w:tcPr>
          <w:p w14:paraId="2AF82AD9" w14:textId="6A640BED" w:rsidR="00D96DDF" w:rsidRPr="00DF4613"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D8212E">
              <w:rPr>
                <w:rFonts w:asciiTheme="minorHAnsi" w:hAnsiTheme="minorHAnsi" w:cstheme="minorHAnsi"/>
                <w:b/>
                <w:bCs/>
                <w:sz w:val="22"/>
                <w:szCs w:val="22"/>
              </w:rPr>
              <w:t>96</w:t>
            </w:r>
          </w:p>
        </w:tc>
        <w:tc>
          <w:tcPr>
            <w:tcW w:w="8493" w:type="dxa"/>
          </w:tcPr>
          <w:p w14:paraId="5F6EF4D3"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7E574757" w14:textId="77777777" w:rsidR="00D96DDF" w:rsidRPr="00DF4613" w:rsidRDefault="00D96DDF" w:rsidP="00D96DDF">
            <w:pPr>
              <w:pStyle w:val="BodyText"/>
              <w:spacing w:before="8"/>
              <w:rPr>
                <w:rFonts w:asciiTheme="minorHAnsi" w:hAnsiTheme="minorHAnsi" w:cstheme="minorHAnsi"/>
                <w:b/>
                <w:bCs/>
                <w:sz w:val="22"/>
                <w:szCs w:val="22"/>
              </w:rPr>
            </w:pPr>
          </w:p>
        </w:tc>
      </w:tr>
      <w:tr w:rsidR="002E3F90" w:rsidRPr="00DF4613" w14:paraId="66E9F266" w14:textId="77777777" w:rsidTr="008B01EB">
        <w:tc>
          <w:tcPr>
            <w:tcW w:w="1247" w:type="dxa"/>
          </w:tcPr>
          <w:p w14:paraId="6AFD258C" w14:textId="4F75E30D" w:rsidR="002E3F90" w:rsidRPr="00DF4613" w:rsidRDefault="001D0322" w:rsidP="002E3F90">
            <w:pPr>
              <w:pStyle w:val="BodyText"/>
              <w:spacing w:before="8"/>
              <w:rPr>
                <w:rFonts w:asciiTheme="minorHAnsi" w:hAnsiTheme="minorHAnsi" w:cstheme="minorHAnsi"/>
                <w:b/>
                <w:bCs/>
                <w:sz w:val="22"/>
                <w:szCs w:val="22"/>
              </w:rPr>
            </w:pPr>
            <w:bookmarkStart w:id="0" w:name="_Hlk106713171"/>
            <w:r>
              <w:rPr>
                <w:rFonts w:asciiTheme="minorHAnsi" w:hAnsiTheme="minorHAnsi" w:cstheme="minorHAnsi"/>
                <w:b/>
                <w:bCs/>
                <w:sz w:val="22"/>
                <w:szCs w:val="22"/>
              </w:rPr>
              <w:t>15</w:t>
            </w:r>
            <w:r w:rsidR="00D8212E">
              <w:rPr>
                <w:rFonts w:asciiTheme="minorHAnsi" w:hAnsiTheme="minorHAnsi" w:cstheme="minorHAnsi"/>
                <w:b/>
                <w:bCs/>
                <w:sz w:val="22"/>
                <w:szCs w:val="22"/>
              </w:rPr>
              <w:t>97</w:t>
            </w:r>
          </w:p>
        </w:tc>
        <w:tc>
          <w:tcPr>
            <w:tcW w:w="8493" w:type="dxa"/>
          </w:tcPr>
          <w:p w14:paraId="48FC9EF4" w14:textId="425DD19A" w:rsidR="002E3F90" w:rsidRPr="001E12EE" w:rsidRDefault="002E3F90" w:rsidP="002E3F90">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 xml:space="preserve">To note </w:t>
            </w:r>
            <w:r w:rsidR="009A6B30">
              <w:rPr>
                <w:rFonts w:asciiTheme="minorHAnsi" w:hAnsiTheme="minorHAnsi" w:cstheme="minorHAnsi"/>
                <w:b/>
                <w:bCs/>
                <w:sz w:val="22"/>
                <w:szCs w:val="22"/>
              </w:rPr>
              <w:t xml:space="preserve">the </w:t>
            </w:r>
            <w:r w:rsidRPr="00DF4613">
              <w:rPr>
                <w:rFonts w:asciiTheme="minorHAnsi" w:hAnsiTheme="minorHAnsi" w:cstheme="minorHAnsi"/>
                <w:b/>
                <w:bCs/>
                <w:sz w:val="22"/>
                <w:szCs w:val="22"/>
              </w:rPr>
              <w:t>budget sheet</w:t>
            </w:r>
            <w:r w:rsidR="009A6B30">
              <w:rPr>
                <w:rFonts w:asciiTheme="minorHAnsi" w:hAnsiTheme="minorHAnsi" w:cstheme="minorHAnsi"/>
                <w:b/>
                <w:bCs/>
                <w:sz w:val="22"/>
                <w:szCs w:val="22"/>
              </w:rPr>
              <w:t>, to be sent by email</w:t>
            </w:r>
            <w:r w:rsidR="00A439D8">
              <w:rPr>
                <w:rFonts w:asciiTheme="minorHAnsi" w:hAnsiTheme="minorHAnsi" w:cstheme="minorHAnsi"/>
                <w:b/>
                <w:bCs/>
                <w:sz w:val="22"/>
                <w:szCs w:val="22"/>
              </w:rPr>
              <w:t xml:space="preserve"> on Monday 3</w:t>
            </w:r>
            <w:r w:rsidR="00D8212E">
              <w:rPr>
                <w:rFonts w:asciiTheme="minorHAnsi" w:hAnsiTheme="minorHAnsi" w:cstheme="minorHAnsi"/>
                <w:b/>
                <w:bCs/>
                <w:sz w:val="22"/>
                <w:szCs w:val="22"/>
              </w:rPr>
              <w:t>1st</w:t>
            </w:r>
            <w:r w:rsidR="0008405F">
              <w:rPr>
                <w:rFonts w:asciiTheme="minorHAnsi" w:hAnsiTheme="minorHAnsi" w:cstheme="minorHAnsi"/>
                <w:b/>
                <w:bCs/>
                <w:sz w:val="22"/>
                <w:szCs w:val="22"/>
              </w:rPr>
              <w:t xml:space="preserve"> -</w:t>
            </w:r>
            <w:r w:rsidR="009A6B30">
              <w:rPr>
                <w:rFonts w:asciiTheme="minorHAnsi" w:hAnsiTheme="minorHAnsi" w:cstheme="minorHAnsi"/>
                <w:b/>
                <w:bCs/>
                <w:sz w:val="22"/>
                <w:szCs w:val="22"/>
              </w:rPr>
              <w:t xml:space="preserve"> </w:t>
            </w:r>
            <w:r w:rsidRPr="007B1AE8">
              <w:rPr>
                <w:rFonts w:asciiTheme="minorHAnsi" w:hAnsiTheme="minorHAnsi" w:cstheme="minorHAnsi"/>
                <w:b/>
                <w:bCs/>
                <w:i/>
                <w:iCs/>
                <w:sz w:val="22"/>
                <w:szCs w:val="22"/>
              </w:rPr>
              <w:t>Clerk</w:t>
            </w:r>
          </w:p>
          <w:p w14:paraId="019FB4DB" w14:textId="77777777" w:rsidR="002E3F90" w:rsidRPr="00DF4613" w:rsidRDefault="002E3F90" w:rsidP="002E3F90">
            <w:pPr>
              <w:pStyle w:val="BodyText"/>
              <w:spacing w:before="8"/>
              <w:rPr>
                <w:rFonts w:asciiTheme="minorHAnsi" w:hAnsiTheme="minorHAnsi" w:cstheme="minorHAnsi"/>
                <w:b/>
                <w:bCs/>
                <w:sz w:val="22"/>
                <w:szCs w:val="22"/>
              </w:rPr>
            </w:pPr>
          </w:p>
        </w:tc>
      </w:tr>
      <w:tr w:rsidR="002E3F90" w:rsidRPr="00DF4613" w14:paraId="13A9F773" w14:textId="77777777" w:rsidTr="008B01EB">
        <w:tc>
          <w:tcPr>
            <w:tcW w:w="1247" w:type="dxa"/>
          </w:tcPr>
          <w:p w14:paraId="6AB3E8AA" w14:textId="63797B33"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D8212E">
              <w:rPr>
                <w:rFonts w:asciiTheme="minorHAnsi" w:hAnsiTheme="minorHAnsi" w:cstheme="minorHAnsi"/>
                <w:b/>
                <w:bCs/>
                <w:sz w:val="22"/>
                <w:szCs w:val="22"/>
              </w:rPr>
              <w:t>98</w:t>
            </w:r>
          </w:p>
        </w:tc>
        <w:tc>
          <w:tcPr>
            <w:tcW w:w="8493" w:type="dxa"/>
          </w:tcPr>
          <w:p w14:paraId="6732528F" w14:textId="77777777" w:rsidR="00663D4E" w:rsidRDefault="00D8212E" w:rsidP="00D8212E">
            <w:pPr>
              <w:pStyle w:val="NoSpacing"/>
              <w:rPr>
                <w:rFonts w:asciiTheme="minorHAnsi" w:hAnsiTheme="minorHAnsi" w:cstheme="minorHAnsi"/>
                <w:b/>
                <w:bCs/>
                <w:spacing w:val="-2"/>
              </w:rPr>
            </w:pPr>
            <w:r>
              <w:rPr>
                <w:rFonts w:asciiTheme="minorHAnsi" w:hAnsiTheme="minorHAnsi" w:cstheme="minorHAnsi"/>
                <w:b/>
                <w:bCs/>
                <w:spacing w:val="-2"/>
              </w:rPr>
              <w:t>Clerk confirmed the approval from FCM on 25 October for the cost of the Gobos (</w:t>
            </w:r>
            <w:r w:rsidR="00073A4F">
              <w:rPr>
                <w:rFonts w:asciiTheme="minorHAnsi" w:hAnsiTheme="minorHAnsi" w:cstheme="minorHAnsi"/>
                <w:b/>
                <w:bCs/>
                <w:spacing w:val="-2"/>
              </w:rPr>
              <w:t>Valentine’s Day, Remembrance Day and New Year’s Day).  Requires Invoice from RR.</w:t>
            </w:r>
          </w:p>
          <w:p w14:paraId="5B4F7E37" w14:textId="13A62050" w:rsidR="00EE7691" w:rsidRPr="007B595C" w:rsidRDefault="00EE7691" w:rsidP="00D8212E">
            <w:pPr>
              <w:pStyle w:val="NoSpacing"/>
              <w:rPr>
                <w:rFonts w:asciiTheme="minorHAnsi" w:hAnsiTheme="minorHAnsi" w:cstheme="minorHAnsi"/>
                <w:b/>
                <w:bCs/>
              </w:rPr>
            </w:pPr>
          </w:p>
        </w:tc>
      </w:tr>
      <w:tr w:rsidR="002E3F90" w:rsidRPr="00DF4613" w14:paraId="34647D36" w14:textId="77777777" w:rsidTr="008B01EB">
        <w:tc>
          <w:tcPr>
            <w:tcW w:w="1247" w:type="dxa"/>
          </w:tcPr>
          <w:p w14:paraId="7A86A6BA" w14:textId="13A7480B"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D8212E">
              <w:rPr>
                <w:rFonts w:asciiTheme="minorHAnsi" w:hAnsiTheme="minorHAnsi" w:cstheme="minorHAnsi"/>
                <w:b/>
                <w:bCs/>
                <w:sz w:val="22"/>
                <w:szCs w:val="22"/>
              </w:rPr>
              <w:t>99</w:t>
            </w:r>
          </w:p>
        </w:tc>
        <w:tc>
          <w:tcPr>
            <w:tcW w:w="8493" w:type="dxa"/>
          </w:tcPr>
          <w:p w14:paraId="3E31F5DB" w14:textId="77777777" w:rsidR="00FF4277" w:rsidRDefault="00EE7691" w:rsidP="00FF4277">
            <w:pPr>
              <w:pStyle w:val="NoSpacing"/>
              <w:rPr>
                <w:rFonts w:asciiTheme="minorHAnsi" w:hAnsiTheme="minorHAnsi" w:cstheme="minorHAnsi"/>
                <w:b/>
                <w:bCs/>
                <w:spacing w:val="-2"/>
              </w:rPr>
            </w:pPr>
            <w:r>
              <w:rPr>
                <w:rFonts w:asciiTheme="minorHAnsi" w:hAnsiTheme="minorHAnsi" w:cstheme="minorHAnsi"/>
                <w:b/>
                <w:bCs/>
                <w:spacing w:val="-2"/>
              </w:rPr>
              <w:t>General u</w:t>
            </w:r>
            <w:r w:rsidR="00FF3EA3" w:rsidRPr="00B53AB3">
              <w:rPr>
                <w:rFonts w:asciiTheme="minorHAnsi" w:hAnsiTheme="minorHAnsi" w:cstheme="minorHAnsi"/>
                <w:b/>
                <w:bCs/>
                <w:spacing w:val="-2"/>
              </w:rPr>
              <w:t xml:space="preserve">pdate </w:t>
            </w:r>
            <w:r>
              <w:rPr>
                <w:rFonts w:asciiTheme="minorHAnsi" w:hAnsiTheme="minorHAnsi" w:cstheme="minorHAnsi"/>
                <w:b/>
                <w:bCs/>
                <w:spacing w:val="-2"/>
              </w:rPr>
              <w:t xml:space="preserve">from RR and also with regards to the </w:t>
            </w:r>
            <w:r w:rsidR="00073A4F">
              <w:rPr>
                <w:rFonts w:asciiTheme="minorHAnsi" w:hAnsiTheme="minorHAnsi" w:cstheme="minorHAnsi"/>
                <w:b/>
                <w:bCs/>
                <w:spacing w:val="-2"/>
              </w:rPr>
              <w:t>purchase of Snow Blowers</w:t>
            </w:r>
            <w:r w:rsidR="002D0100">
              <w:rPr>
                <w:rFonts w:asciiTheme="minorHAnsi" w:hAnsiTheme="minorHAnsi" w:cstheme="minorHAnsi"/>
                <w:b/>
                <w:bCs/>
                <w:spacing w:val="-2"/>
              </w:rPr>
              <w:t xml:space="preserve">. </w:t>
            </w:r>
            <w:r>
              <w:rPr>
                <w:rFonts w:asciiTheme="minorHAnsi" w:hAnsiTheme="minorHAnsi" w:cstheme="minorHAnsi"/>
                <w:b/>
                <w:bCs/>
                <w:spacing w:val="-2"/>
              </w:rPr>
              <w:t>Richard Ryan.</w:t>
            </w:r>
          </w:p>
          <w:p w14:paraId="01D3C620" w14:textId="61E235AC" w:rsidR="00FF4277" w:rsidRPr="00FF4277" w:rsidRDefault="00FF4277" w:rsidP="00FF4277">
            <w:pPr>
              <w:pStyle w:val="NoSpacing"/>
              <w:rPr>
                <w:rFonts w:asciiTheme="minorHAnsi" w:hAnsiTheme="minorHAnsi" w:cstheme="minorHAnsi"/>
                <w:b/>
                <w:bCs/>
                <w:spacing w:val="-2"/>
              </w:rPr>
            </w:pPr>
          </w:p>
        </w:tc>
      </w:tr>
      <w:tr w:rsidR="002E3F90" w:rsidRPr="00DF4613" w14:paraId="5366C9A0" w14:textId="77777777" w:rsidTr="00923BE2">
        <w:trPr>
          <w:trHeight w:val="318"/>
        </w:trPr>
        <w:tc>
          <w:tcPr>
            <w:tcW w:w="1247" w:type="dxa"/>
          </w:tcPr>
          <w:p w14:paraId="53AD85F2" w14:textId="293E9EF9"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600</w:t>
            </w:r>
          </w:p>
        </w:tc>
        <w:tc>
          <w:tcPr>
            <w:tcW w:w="8493" w:type="dxa"/>
          </w:tcPr>
          <w:p w14:paraId="262FDAC2" w14:textId="29B360FF" w:rsidR="00FF3EA3" w:rsidRDefault="00FF3EA3" w:rsidP="002D0100">
            <w:pPr>
              <w:pStyle w:val="NoSpacing"/>
              <w:rPr>
                <w:rFonts w:asciiTheme="minorHAnsi" w:hAnsiTheme="minorHAnsi" w:cstheme="minorHAnsi"/>
                <w:b/>
                <w:bCs/>
                <w:spacing w:val="-2"/>
              </w:rPr>
            </w:pPr>
            <w:r w:rsidRPr="00B53AB3">
              <w:rPr>
                <w:rFonts w:asciiTheme="minorHAnsi" w:hAnsiTheme="minorHAnsi" w:cstheme="minorHAnsi"/>
                <w:b/>
                <w:bCs/>
                <w:spacing w:val="-2"/>
              </w:rPr>
              <w:t>Update from Richard Williams Blackpool Illuminations regarding tree lighting at Fisherman’s Walk</w:t>
            </w:r>
            <w:r w:rsidR="00FF4277">
              <w:rPr>
                <w:rFonts w:asciiTheme="minorHAnsi" w:hAnsiTheme="minorHAnsi" w:cstheme="minorHAnsi"/>
                <w:b/>
                <w:bCs/>
                <w:spacing w:val="-2"/>
              </w:rPr>
              <w:t>.</w:t>
            </w:r>
          </w:p>
          <w:p w14:paraId="42F8872E" w14:textId="561F9F23" w:rsidR="002E3F90" w:rsidRDefault="002E3F90" w:rsidP="00164A7A">
            <w:pPr>
              <w:pStyle w:val="NoSpacing"/>
              <w:rPr>
                <w:rFonts w:asciiTheme="minorHAnsi" w:hAnsiTheme="minorHAnsi" w:cstheme="minorHAnsi"/>
                <w:b/>
                <w:bCs/>
              </w:rPr>
            </w:pPr>
          </w:p>
        </w:tc>
      </w:tr>
      <w:tr w:rsidR="002E3F90" w:rsidRPr="00DF4613" w14:paraId="3EC07621" w14:textId="77777777" w:rsidTr="008B01EB">
        <w:tc>
          <w:tcPr>
            <w:tcW w:w="1247" w:type="dxa"/>
          </w:tcPr>
          <w:p w14:paraId="22866D36" w14:textId="7348CFC1"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601</w:t>
            </w:r>
          </w:p>
        </w:tc>
        <w:tc>
          <w:tcPr>
            <w:tcW w:w="8493" w:type="dxa"/>
          </w:tcPr>
          <w:p w14:paraId="22429BC3" w14:textId="0764792D" w:rsidR="00FF3EA3" w:rsidRDefault="002D0100" w:rsidP="002D0100">
            <w:pPr>
              <w:pStyle w:val="NoSpacing"/>
              <w:rPr>
                <w:rFonts w:asciiTheme="minorHAnsi" w:hAnsiTheme="minorHAnsi" w:cstheme="minorHAnsi"/>
                <w:b/>
                <w:bCs/>
                <w:spacing w:val="-2"/>
              </w:rPr>
            </w:pPr>
            <w:r>
              <w:rPr>
                <w:rFonts w:asciiTheme="minorHAnsi" w:hAnsiTheme="minorHAnsi" w:cstheme="minorHAnsi"/>
                <w:b/>
                <w:bCs/>
                <w:spacing w:val="-2"/>
              </w:rPr>
              <w:t>Update on tickets sold for the Xmas Party - Clerk</w:t>
            </w:r>
          </w:p>
          <w:p w14:paraId="76052745" w14:textId="0D440E4A" w:rsidR="002E73D7" w:rsidRPr="0008405F" w:rsidRDefault="002E73D7" w:rsidP="002E3F90">
            <w:pPr>
              <w:pStyle w:val="NoSpacing"/>
              <w:rPr>
                <w:rFonts w:cs="Calibri"/>
                <w:b/>
                <w:bCs/>
                <w:spacing w:val="-2"/>
              </w:rPr>
            </w:pPr>
          </w:p>
        </w:tc>
      </w:tr>
      <w:tr w:rsidR="002E3F90" w:rsidRPr="00DF4613" w14:paraId="60900931" w14:textId="77777777" w:rsidTr="008B01EB">
        <w:tc>
          <w:tcPr>
            <w:tcW w:w="1247" w:type="dxa"/>
          </w:tcPr>
          <w:p w14:paraId="2E2A2D1A" w14:textId="6A801D96" w:rsidR="002E3F90"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w:t>
            </w:r>
            <w:r w:rsidR="00D8212E">
              <w:rPr>
                <w:rFonts w:asciiTheme="minorHAnsi" w:hAnsiTheme="minorHAnsi" w:cstheme="minorHAnsi"/>
                <w:b/>
                <w:bCs/>
                <w:sz w:val="22"/>
                <w:szCs w:val="22"/>
              </w:rPr>
              <w:t>602</w:t>
            </w:r>
          </w:p>
        </w:tc>
        <w:tc>
          <w:tcPr>
            <w:tcW w:w="8493" w:type="dxa"/>
          </w:tcPr>
          <w:p w14:paraId="41A31415" w14:textId="77777777" w:rsidR="00EE7691" w:rsidRDefault="00FF3EA3" w:rsidP="002D0100">
            <w:pPr>
              <w:pStyle w:val="NoSpacing"/>
              <w:rPr>
                <w:rFonts w:asciiTheme="minorHAnsi" w:hAnsiTheme="minorHAnsi" w:cstheme="minorHAnsi"/>
                <w:b/>
                <w:bCs/>
                <w:spacing w:val="-2"/>
              </w:rPr>
            </w:pPr>
            <w:r w:rsidRPr="00B53AB3">
              <w:rPr>
                <w:rFonts w:asciiTheme="minorHAnsi" w:hAnsiTheme="minorHAnsi" w:cstheme="minorHAnsi"/>
                <w:b/>
                <w:bCs/>
                <w:spacing w:val="-2"/>
              </w:rPr>
              <w:t xml:space="preserve">Update on </w:t>
            </w:r>
            <w:r w:rsidR="002D0100">
              <w:rPr>
                <w:rFonts w:asciiTheme="minorHAnsi" w:hAnsiTheme="minorHAnsi" w:cstheme="minorHAnsi"/>
                <w:b/>
                <w:bCs/>
                <w:spacing w:val="-2"/>
              </w:rPr>
              <w:t>bike, 2 main prizes and hampers for the Xmas Party</w:t>
            </w:r>
            <w:r w:rsidR="00EE7691">
              <w:rPr>
                <w:rFonts w:asciiTheme="minorHAnsi" w:hAnsiTheme="minorHAnsi" w:cstheme="minorHAnsi"/>
                <w:b/>
                <w:bCs/>
                <w:spacing w:val="-2"/>
              </w:rPr>
              <w:t>.</w:t>
            </w:r>
          </w:p>
          <w:p w14:paraId="23110F98" w14:textId="1DB19B64" w:rsidR="00FF4277" w:rsidRDefault="00FF4277" w:rsidP="002D0100">
            <w:pPr>
              <w:pStyle w:val="NoSpacing"/>
              <w:rPr>
                <w:rFonts w:asciiTheme="minorHAnsi" w:hAnsiTheme="minorHAnsi" w:cstheme="minorHAnsi"/>
                <w:b/>
                <w:bCs/>
                <w:spacing w:val="-2"/>
              </w:rPr>
            </w:pPr>
          </w:p>
        </w:tc>
      </w:tr>
      <w:tr w:rsidR="00661BA8" w:rsidRPr="00DF4613" w14:paraId="441148B7" w14:textId="77777777" w:rsidTr="008B01EB">
        <w:tc>
          <w:tcPr>
            <w:tcW w:w="1247" w:type="dxa"/>
          </w:tcPr>
          <w:p w14:paraId="797F783A" w14:textId="152596C4"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603</w:t>
            </w:r>
          </w:p>
        </w:tc>
        <w:tc>
          <w:tcPr>
            <w:tcW w:w="8493" w:type="dxa"/>
          </w:tcPr>
          <w:p w14:paraId="761CBEA9" w14:textId="77777777" w:rsidR="0008405F" w:rsidRDefault="00A439D8" w:rsidP="002D0100">
            <w:pPr>
              <w:pStyle w:val="NoSpacing"/>
              <w:rPr>
                <w:rFonts w:asciiTheme="minorHAnsi" w:hAnsiTheme="minorHAnsi" w:cstheme="minorHAnsi"/>
                <w:b/>
                <w:bCs/>
              </w:rPr>
            </w:pPr>
            <w:r w:rsidRPr="00B53AB3">
              <w:rPr>
                <w:rFonts w:asciiTheme="minorHAnsi" w:hAnsiTheme="minorHAnsi" w:cstheme="minorHAnsi"/>
                <w:b/>
                <w:bCs/>
              </w:rPr>
              <w:t xml:space="preserve">Update on </w:t>
            </w:r>
            <w:r w:rsidR="002D0100">
              <w:rPr>
                <w:rFonts w:asciiTheme="minorHAnsi" w:hAnsiTheme="minorHAnsi" w:cstheme="minorHAnsi"/>
                <w:b/>
                <w:bCs/>
              </w:rPr>
              <w:t>Chaucer school choir and songs by all performers at the concert.</w:t>
            </w:r>
          </w:p>
          <w:p w14:paraId="300ED515" w14:textId="4EB0F7BC" w:rsidR="002D0100" w:rsidRPr="00164A7A" w:rsidRDefault="002D0100" w:rsidP="002D0100">
            <w:pPr>
              <w:pStyle w:val="NoSpacing"/>
              <w:rPr>
                <w:rFonts w:asciiTheme="minorHAnsi" w:hAnsiTheme="minorHAnsi" w:cstheme="minorHAnsi"/>
                <w:b/>
                <w:bCs/>
                <w:spacing w:val="-2"/>
              </w:rPr>
            </w:pPr>
          </w:p>
        </w:tc>
      </w:tr>
      <w:tr w:rsidR="00661BA8" w:rsidRPr="00DF4613" w14:paraId="1C7CDD08" w14:textId="77777777" w:rsidTr="008B01EB">
        <w:tc>
          <w:tcPr>
            <w:tcW w:w="1247" w:type="dxa"/>
          </w:tcPr>
          <w:p w14:paraId="49AE1D37" w14:textId="138451E7"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604</w:t>
            </w:r>
          </w:p>
        </w:tc>
        <w:tc>
          <w:tcPr>
            <w:tcW w:w="8493" w:type="dxa"/>
          </w:tcPr>
          <w:p w14:paraId="325FCB56" w14:textId="231403F7" w:rsidR="00A439D8" w:rsidRDefault="002D0100" w:rsidP="002D0100">
            <w:pPr>
              <w:pStyle w:val="NoSpacing"/>
              <w:rPr>
                <w:rFonts w:asciiTheme="minorHAnsi" w:hAnsiTheme="minorHAnsi" w:cstheme="minorHAnsi"/>
                <w:b/>
                <w:bCs/>
                <w:spacing w:val="-2"/>
              </w:rPr>
            </w:pPr>
            <w:r>
              <w:rPr>
                <w:rFonts w:asciiTheme="minorHAnsi" w:hAnsiTheme="minorHAnsi" w:cstheme="minorHAnsi"/>
                <w:b/>
                <w:bCs/>
              </w:rPr>
              <w:t>To retrospectively approve £56 for the 8 sweetie explosions.</w:t>
            </w:r>
          </w:p>
          <w:p w14:paraId="37A3A850" w14:textId="3CD6E9E3" w:rsidR="00661BA8" w:rsidRDefault="00661BA8" w:rsidP="00661BA8">
            <w:pPr>
              <w:pStyle w:val="NoSpacing"/>
              <w:rPr>
                <w:rFonts w:asciiTheme="minorHAnsi" w:hAnsiTheme="minorHAnsi" w:cstheme="minorHAnsi"/>
                <w:b/>
                <w:bCs/>
              </w:rPr>
            </w:pPr>
          </w:p>
        </w:tc>
      </w:tr>
      <w:tr w:rsidR="00661BA8" w:rsidRPr="00DF4613" w14:paraId="42F63364" w14:textId="77777777" w:rsidTr="008B01EB">
        <w:tc>
          <w:tcPr>
            <w:tcW w:w="1247" w:type="dxa"/>
          </w:tcPr>
          <w:p w14:paraId="15345B4E" w14:textId="32BCEA39"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605</w:t>
            </w:r>
          </w:p>
        </w:tc>
        <w:tc>
          <w:tcPr>
            <w:tcW w:w="8493" w:type="dxa"/>
          </w:tcPr>
          <w:p w14:paraId="049E82BD" w14:textId="500A3BDD" w:rsidR="00887629" w:rsidRDefault="002D0100" w:rsidP="002D0100">
            <w:pPr>
              <w:pStyle w:val="NoSpacing"/>
              <w:rPr>
                <w:rFonts w:asciiTheme="minorHAnsi" w:hAnsiTheme="minorHAnsi" w:cstheme="minorHAnsi"/>
                <w:b/>
                <w:bCs/>
              </w:rPr>
            </w:pPr>
            <w:r>
              <w:rPr>
                <w:rFonts w:asciiTheme="minorHAnsi" w:hAnsiTheme="minorHAnsi" w:cstheme="minorHAnsi"/>
                <w:b/>
                <w:bCs/>
              </w:rPr>
              <w:t>To retrospectively approve to reimburse £5 to the secretary for the engraving of the trophy.</w:t>
            </w:r>
          </w:p>
          <w:p w14:paraId="149F6BC5" w14:textId="1BFE44B5" w:rsidR="002D0100" w:rsidRPr="00E85349" w:rsidRDefault="002D0100" w:rsidP="002D0100">
            <w:pPr>
              <w:pStyle w:val="NoSpacing"/>
              <w:rPr>
                <w:rFonts w:asciiTheme="minorHAnsi" w:hAnsiTheme="minorHAnsi" w:cstheme="minorHAnsi"/>
                <w:b/>
                <w:bCs/>
                <w:spacing w:val="-2"/>
              </w:rPr>
            </w:pPr>
          </w:p>
        </w:tc>
      </w:tr>
      <w:tr w:rsidR="00661BA8" w:rsidRPr="00DF4613" w14:paraId="77E6D930" w14:textId="77777777" w:rsidTr="008B01EB">
        <w:tc>
          <w:tcPr>
            <w:tcW w:w="1247" w:type="dxa"/>
          </w:tcPr>
          <w:p w14:paraId="55652FEC" w14:textId="0F7DDFD6"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606</w:t>
            </w:r>
          </w:p>
        </w:tc>
        <w:tc>
          <w:tcPr>
            <w:tcW w:w="8493" w:type="dxa"/>
          </w:tcPr>
          <w:p w14:paraId="04ED533E" w14:textId="1F9F14E4" w:rsidR="002D0100" w:rsidRDefault="002D0100" w:rsidP="002D0100">
            <w:pPr>
              <w:pStyle w:val="NoSpacing"/>
              <w:rPr>
                <w:rFonts w:asciiTheme="minorHAnsi" w:hAnsiTheme="minorHAnsi" w:cstheme="minorHAnsi"/>
                <w:b/>
                <w:bCs/>
                <w:spacing w:val="-2"/>
              </w:rPr>
            </w:pPr>
            <w:r>
              <w:rPr>
                <w:rFonts w:asciiTheme="minorHAnsi" w:hAnsiTheme="minorHAnsi" w:cstheme="minorHAnsi"/>
                <w:b/>
                <w:bCs/>
                <w:spacing w:val="-2"/>
              </w:rPr>
              <w:t>To retrospectively approve £20 for weight to be attached to the balloons.</w:t>
            </w:r>
          </w:p>
          <w:p w14:paraId="25EC5E35" w14:textId="0290DEDB" w:rsidR="001E1CF8" w:rsidRPr="001E1CF8" w:rsidRDefault="001E1CF8" w:rsidP="00887629">
            <w:pPr>
              <w:rPr>
                <w:rFonts w:asciiTheme="minorHAnsi" w:hAnsiTheme="minorHAnsi" w:cstheme="minorHAnsi"/>
                <w:b/>
                <w:bCs/>
                <w:i/>
                <w:iCs/>
                <w:spacing w:val="-2"/>
              </w:rPr>
            </w:pPr>
          </w:p>
        </w:tc>
      </w:tr>
      <w:tr w:rsidR="00661BA8" w:rsidRPr="00DF4613" w14:paraId="06B04C13" w14:textId="77777777" w:rsidTr="008B01EB">
        <w:tc>
          <w:tcPr>
            <w:tcW w:w="1247" w:type="dxa"/>
          </w:tcPr>
          <w:p w14:paraId="2CB3390B" w14:textId="21011520"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607</w:t>
            </w:r>
          </w:p>
        </w:tc>
        <w:tc>
          <w:tcPr>
            <w:tcW w:w="8493" w:type="dxa"/>
          </w:tcPr>
          <w:p w14:paraId="71780EDF" w14:textId="77777777" w:rsidR="001E1CF8" w:rsidRDefault="00A439D8" w:rsidP="002D0100">
            <w:pPr>
              <w:pStyle w:val="NoSpacing"/>
              <w:rPr>
                <w:rFonts w:asciiTheme="minorHAnsi" w:hAnsiTheme="minorHAnsi" w:cstheme="minorHAnsi"/>
                <w:b/>
                <w:bCs/>
                <w:spacing w:val="-2"/>
              </w:rPr>
            </w:pPr>
            <w:r w:rsidRPr="00B53AB3">
              <w:rPr>
                <w:rFonts w:asciiTheme="minorHAnsi" w:hAnsiTheme="minorHAnsi" w:cstheme="minorHAnsi"/>
                <w:b/>
                <w:bCs/>
                <w:spacing w:val="-2"/>
              </w:rPr>
              <w:t xml:space="preserve">Update on </w:t>
            </w:r>
            <w:r w:rsidR="002D0100">
              <w:rPr>
                <w:rFonts w:asciiTheme="minorHAnsi" w:hAnsiTheme="minorHAnsi" w:cstheme="minorHAnsi"/>
                <w:b/>
                <w:bCs/>
                <w:spacing w:val="-2"/>
              </w:rPr>
              <w:t>vehicles taking part in the lantern parade.</w:t>
            </w:r>
          </w:p>
          <w:p w14:paraId="72A03223" w14:textId="030EFFCD" w:rsidR="002D0100" w:rsidRPr="008B01EB" w:rsidRDefault="002D0100" w:rsidP="002D0100">
            <w:pPr>
              <w:pStyle w:val="NoSpacing"/>
              <w:rPr>
                <w:rFonts w:asciiTheme="minorHAnsi" w:hAnsiTheme="minorHAnsi" w:cstheme="minorHAnsi"/>
                <w:b/>
                <w:bCs/>
              </w:rPr>
            </w:pPr>
          </w:p>
        </w:tc>
      </w:tr>
      <w:tr w:rsidR="00A439D8" w:rsidRPr="00DF4613" w14:paraId="0B770DA2" w14:textId="77777777" w:rsidTr="008B01EB">
        <w:tc>
          <w:tcPr>
            <w:tcW w:w="1247" w:type="dxa"/>
          </w:tcPr>
          <w:p w14:paraId="2BB6D9F5" w14:textId="0B21BF20"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608</w:t>
            </w:r>
          </w:p>
        </w:tc>
        <w:tc>
          <w:tcPr>
            <w:tcW w:w="8493" w:type="dxa"/>
          </w:tcPr>
          <w:p w14:paraId="3A763D26" w14:textId="4DE88A47" w:rsidR="00A439D8" w:rsidRDefault="00A439D8" w:rsidP="002D0100">
            <w:pPr>
              <w:pStyle w:val="NoSpacing"/>
              <w:rPr>
                <w:rFonts w:asciiTheme="minorHAnsi" w:hAnsiTheme="minorHAnsi" w:cstheme="minorHAnsi"/>
                <w:b/>
                <w:bCs/>
                <w:spacing w:val="-2"/>
              </w:rPr>
            </w:pPr>
            <w:r w:rsidRPr="00B53AB3">
              <w:rPr>
                <w:rFonts w:asciiTheme="minorHAnsi" w:hAnsiTheme="minorHAnsi" w:cstheme="minorHAnsi"/>
                <w:b/>
                <w:bCs/>
                <w:spacing w:val="-2"/>
              </w:rPr>
              <w:t xml:space="preserve">Discussion and decision regarding advance booking of the Western Train tram for </w:t>
            </w:r>
            <w:r w:rsidRPr="00B53AB3">
              <w:rPr>
                <w:rFonts w:asciiTheme="minorHAnsi" w:hAnsiTheme="minorHAnsi" w:cstheme="minorHAnsi"/>
                <w:b/>
                <w:spacing w:val="-2"/>
              </w:rPr>
              <w:t>Saturday 25</w:t>
            </w:r>
            <w:r w:rsidRPr="00B53AB3">
              <w:rPr>
                <w:rFonts w:asciiTheme="minorHAnsi" w:hAnsiTheme="minorHAnsi" w:cstheme="minorHAnsi"/>
                <w:b/>
                <w:spacing w:val="-2"/>
                <w:vertAlign w:val="superscript"/>
              </w:rPr>
              <w:t>th</w:t>
            </w:r>
            <w:r w:rsidRPr="00B53AB3">
              <w:rPr>
                <w:rFonts w:asciiTheme="minorHAnsi" w:hAnsiTheme="minorHAnsi" w:cstheme="minorHAnsi"/>
                <w:b/>
                <w:spacing w:val="-2"/>
              </w:rPr>
              <w:t xml:space="preserve"> November 2023, Saturday 16th November 2024 and Saturday 22</w:t>
            </w:r>
            <w:r w:rsidRPr="00B53AB3">
              <w:rPr>
                <w:rFonts w:asciiTheme="minorHAnsi" w:hAnsiTheme="minorHAnsi" w:cstheme="minorHAnsi"/>
                <w:b/>
                <w:spacing w:val="-2"/>
                <w:vertAlign w:val="superscript"/>
              </w:rPr>
              <w:t>nd</w:t>
            </w:r>
            <w:r w:rsidRPr="00B53AB3">
              <w:rPr>
                <w:rFonts w:asciiTheme="minorHAnsi" w:hAnsiTheme="minorHAnsi" w:cstheme="minorHAnsi"/>
                <w:b/>
                <w:spacing w:val="-2"/>
              </w:rPr>
              <w:t xml:space="preserve"> November 2025</w:t>
            </w:r>
            <w:r w:rsidR="002D0100">
              <w:rPr>
                <w:rFonts w:asciiTheme="minorHAnsi" w:hAnsiTheme="minorHAnsi" w:cstheme="minorHAnsi"/>
                <w:b/>
                <w:spacing w:val="-2"/>
              </w:rPr>
              <w:t xml:space="preserve"> (Deferred from last meeting).</w:t>
            </w:r>
          </w:p>
          <w:p w14:paraId="20D44C12" w14:textId="77777777" w:rsidR="00A439D8" w:rsidRPr="00B53AB3" w:rsidRDefault="00A439D8" w:rsidP="00A439D8">
            <w:pPr>
              <w:pStyle w:val="NoSpacing"/>
              <w:ind w:left="720"/>
              <w:rPr>
                <w:rFonts w:asciiTheme="minorHAnsi" w:hAnsiTheme="minorHAnsi" w:cstheme="minorHAnsi"/>
                <w:b/>
                <w:bCs/>
                <w:spacing w:val="-2"/>
              </w:rPr>
            </w:pPr>
          </w:p>
        </w:tc>
      </w:tr>
      <w:tr w:rsidR="00A439D8" w:rsidRPr="00DF4613" w14:paraId="18A64535" w14:textId="77777777" w:rsidTr="008B01EB">
        <w:tc>
          <w:tcPr>
            <w:tcW w:w="1247" w:type="dxa"/>
          </w:tcPr>
          <w:p w14:paraId="6193F51B" w14:textId="6953AAE4"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609</w:t>
            </w:r>
          </w:p>
        </w:tc>
        <w:tc>
          <w:tcPr>
            <w:tcW w:w="8493" w:type="dxa"/>
          </w:tcPr>
          <w:p w14:paraId="63AE2EC7" w14:textId="38459383" w:rsidR="00A439D8" w:rsidRDefault="00A439D8" w:rsidP="002D0100">
            <w:pPr>
              <w:pStyle w:val="NoSpacing"/>
              <w:rPr>
                <w:rFonts w:asciiTheme="minorHAnsi" w:hAnsiTheme="minorHAnsi" w:cstheme="minorHAnsi"/>
                <w:b/>
                <w:bCs/>
                <w:spacing w:val="-2"/>
              </w:rPr>
            </w:pPr>
            <w:r w:rsidRPr="00B53AB3">
              <w:rPr>
                <w:rFonts w:asciiTheme="minorHAnsi" w:hAnsiTheme="minorHAnsi" w:cstheme="minorHAnsi"/>
                <w:b/>
                <w:bCs/>
                <w:spacing w:val="-2"/>
              </w:rPr>
              <w:t xml:space="preserve">Update on </w:t>
            </w:r>
            <w:r w:rsidR="002D0100">
              <w:rPr>
                <w:rFonts w:asciiTheme="minorHAnsi" w:hAnsiTheme="minorHAnsi" w:cstheme="minorHAnsi"/>
                <w:b/>
                <w:bCs/>
                <w:spacing w:val="-2"/>
              </w:rPr>
              <w:t>ASDA bucket collection.</w:t>
            </w:r>
          </w:p>
          <w:p w14:paraId="042EF629" w14:textId="77777777" w:rsidR="00A439D8" w:rsidRPr="00B53AB3" w:rsidRDefault="00A439D8" w:rsidP="00A439D8">
            <w:pPr>
              <w:pStyle w:val="NoSpacing"/>
              <w:ind w:left="720"/>
              <w:rPr>
                <w:rFonts w:asciiTheme="minorHAnsi" w:hAnsiTheme="minorHAnsi" w:cstheme="minorHAnsi"/>
                <w:b/>
                <w:bCs/>
                <w:spacing w:val="-2"/>
              </w:rPr>
            </w:pPr>
          </w:p>
        </w:tc>
      </w:tr>
      <w:tr w:rsidR="00A439D8" w:rsidRPr="00DF4613" w14:paraId="51D3CE81" w14:textId="77777777" w:rsidTr="008B01EB">
        <w:tc>
          <w:tcPr>
            <w:tcW w:w="1247" w:type="dxa"/>
          </w:tcPr>
          <w:p w14:paraId="7D398B9A" w14:textId="562311E9"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610</w:t>
            </w:r>
          </w:p>
        </w:tc>
        <w:tc>
          <w:tcPr>
            <w:tcW w:w="8493" w:type="dxa"/>
          </w:tcPr>
          <w:p w14:paraId="39FFC87B" w14:textId="725241A8" w:rsidR="00A439D8" w:rsidRDefault="00A439D8" w:rsidP="00EE7691">
            <w:pPr>
              <w:pStyle w:val="NoSpacing"/>
              <w:rPr>
                <w:rFonts w:asciiTheme="minorHAnsi" w:hAnsiTheme="minorHAnsi" w:cstheme="minorHAnsi"/>
                <w:b/>
                <w:bCs/>
                <w:spacing w:val="-2"/>
              </w:rPr>
            </w:pPr>
            <w:r w:rsidRPr="00B53AB3">
              <w:rPr>
                <w:rFonts w:asciiTheme="minorHAnsi" w:hAnsiTheme="minorHAnsi" w:cstheme="minorHAnsi"/>
                <w:b/>
                <w:bCs/>
                <w:spacing w:val="-2"/>
              </w:rPr>
              <w:t xml:space="preserve">Update </w:t>
            </w:r>
            <w:r w:rsidR="00EE7691">
              <w:rPr>
                <w:rFonts w:asciiTheme="minorHAnsi" w:hAnsiTheme="minorHAnsi" w:cstheme="minorHAnsi"/>
                <w:b/>
                <w:bCs/>
                <w:spacing w:val="-2"/>
              </w:rPr>
              <w:t>from Cllr Stirzaker re the idea put to the schools of having future switch-ons on a Friday.</w:t>
            </w:r>
          </w:p>
          <w:p w14:paraId="23AD7E52" w14:textId="77777777" w:rsidR="00A439D8" w:rsidRPr="00B53AB3" w:rsidRDefault="00A439D8" w:rsidP="00A439D8">
            <w:pPr>
              <w:pStyle w:val="NoSpacing"/>
              <w:ind w:left="720"/>
              <w:rPr>
                <w:rFonts w:asciiTheme="minorHAnsi" w:hAnsiTheme="minorHAnsi" w:cstheme="minorHAnsi"/>
                <w:b/>
                <w:bCs/>
                <w:spacing w:val="-2"/>
              </w:rPr>
            </w:pPr>
          </w:p>
        </w:tc>
      </w:tr>
      <w:tr w:rsidR="00A439D8" w:rsidRPr="00DF4613" w14:paraId="09F0DF01" w14:textId="77777777" w:rsidTr="008B01EB">
        <w:tc>
          <w:tcPr>
            <w:tcW w:w="1247" w:type="dxa"/>
          </w:tcPr>
          <w:p w14:paraId="6FA02A57" w14:textId="57B82014"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8212E">
              <w:rPr>
                <w:rFonts w:asciiTheme="minorHAnsi" w:hAnsiTheme="minorHAnsi" w:cstheme="minorHAnsi"/>
                <w:b/>
                <w:bCs/>
                <w:sz w:val="22"/>
                <w:szCs w:val="22"/>
              </w:rPr>
              <w:t>611</w:t>
            </w:r>
          </w:p>
        </w:tc>
        <w:tc>
          <w:tcPr>
            <w:tcW w:w="8493" w:type="dxa"/>
          </w:tcPr>
          <w:p w14:paraId="75D4BA1C" w14:textId="77777777" w:rsidR="00A439D8" w:rsidRDefault="00EE7691" w:rsidP="00EE7691">
            <w:pPr>
              <w:pStyle w:val="NoSpacing"/>
              <w:rPr>
                <w:rFonts w:asciiTheme="minorHAnsi" w:hAnsiTheme="minorHAnsi" w:cstheme="minorHAnsi"/>
                <w:b/>
                <w:bCs/>
                <w:spacing w:val="-2"/>
              </w:rPr>
            </w:pPr>
            <w:r>
              <w:rPr>
                <w:rFonts w:asciiTheme="minorHAnsi" w:hAnsiTheme="minorHAnsi" w:cstheme="minorHAnsi"/>
                <w:b/>
                <w:bCs/>
                <w:spacing w:val="-2"/>
              </w:rPr>
              <w:t>To update the meeting re the payment for Banners. Clerk</w:t>
            </w:r>
          </w:p>
          <w:p w14:paraId="6E85468F" w14:textId="3DC97D32" w:rsidR="00EE7691" w:rsidRPr="00B53AB3" w:rsidRDefault="00EE7691" w:rsidP="00EE7691">
            <w:pPr>
              <w:pStyle w:val="NoSpacing"/>
              <w:rPr>
                <w:rFonts w:asciiTheme="minorHAnsi" w:hAnsiTheme="minorHAnsi" w:cstheme="minorHAnsi"/>
                <w:b/>
                <w:bCs/>
                <w:spacing w:val="-2"/>
              </w:rPr>
            </w:pPr>
          </w:p>
        </w:tc>
      </w:tr>
      <w:tr w:rsidR="00EE7691" w:rsidRPr="00DF4613" w14:paraId="42552EED" w14:textId="77777777" w:rsidTr="008B01EB">
        <w:tc>
          <w:tcPr>
            <w:tcW w:w="1247" w:type="dxa"/>
          </w:tcPr>
          <w:p w14:paraId="679F51F5" w14:textId="3F22AB42" w:rsidR="00EE7691" w:rsidRDefault="00EE7691" w:rsidP="00EE769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1612</w:t>
            </w:r>
          </w:p>
        </w:tc>
        <w:tc>
          <w:tcPr>
            <w:tcW w:w="8493" w:type="dxa"/>
          </w:tcPr>
          <w:p w14:paraId="6DB0B41E" w14:textId="77777777" w:rsidR="00EE7691" w:rsidRDefault="00EE7691" w:rsidP="00EE7691">
            <w:pPr>
              <w:pStyle w:val="NoSpacing"/>
              <w:rPr>
                <w:rFonts w:asciiTheme="minorHAnsi" w:hAnsiTheme="minorHAnsi" w:cstheme="minorHAnsi"/>
                <w:b/>
                <w:bCs/>
              </w:rPr>
            </w:pPr>
            <w:r>
              <w:rPr>
                <w:rFonts w:asciiTheme="minorHAnsi" w:hAnsiTheme="minorHAnsi" w:cstheme="minorHAnsi"/>
                <w:b/>
                <w:bCs/>
              </w:rPr>
              <w:t>AOB</w:t>
            </w:r>
          </w:p>
          <w:p w14:paraId="661803C3" w14:textId="15A81EC2" w:rsidR="00FF4277" w:rsidRPr="00B53AB3" w:rsidRDefault="00FF4277" w:rsidP="00EE7691">
            <w:pPr>
              <w:pStyle w:val="NoSpacing"/>
              <w:rPr>
                <w:rFonts w:asciiTheme="minorHAnsi" w:hAnsiTheme="minorHAnsi" w:cstheme="minorHAnsi"/>
                <w:b/>
                <w:bCs/>
                <w:spacing w:val="-2"/>
              </w:rPr>
            </w:pPr>
          </w:p>
        </w:tc>
      </w:tr>
      <w:tr w:rsidR="00EE7691" w:rsidRPr="00DF4613" w14:paraId="1F0F5E49" w14:textId="77777777" w:rsidTr="008B01EB">
        <w:tc>
          <w:tcPr>
            <w:tcW w:w="1247" w:type="dxa"/>
          </w:tcPr>
          <w:p w14:paraId="13AEEA32" w14:textId="0438E194" w:rsidR="00EE7691" w:rsidRDefault="00EE7691" w:rsidP="00EE769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1613</w:t>
            </w:r>
          </w:p>
        </w:tc>
        <w:tc>
          <w:tcPr>
            <w:tcW w:w="8493" w:type="dxa"/>
          </w:tcPr>
          <w:p w14:paraId="7AD260AC" w14:textId="77777777" w:rsidR="00EE7691" w:rsidRDefault="00EE7691" w:rsidP="00EE7691">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385B3BBC" w14:textId="685EA4A7" w:rsidR="00EE7691" w:rsidRPr="00B53AB3" w:rsidRDefault="00EE7691" w:rsidP="00EE7691">
            <w:pPr>
              <w:pStyle w:val="NoSpacing"/>
              <w:ind w:left="360"/>
              <w:rPr>
                <w:rFonts w:asciiTheme="minorHAnsi" w:hAnsiTheme="minorHAnsi" w:cstheme="minorHAnsi"/>
                <w:b/>
                <w:bCs/>
                <w:spacing w:val="-2"/>
              </w:rPr>
            </w:pPr>
          </w:p>
        </w:tc>
      </w:tr>
      <w:tr w:rsidR="00EE7691" w:rsidRPr="00DF4613" w14:paraId="2A9C38D0" w14:textId="77777777" w:rsidTr="008B01EB">
        <w:tc>
          <w:tcPr>
            <w:tcW w:w="1247" w:type="dxa"/>
          </w:tcPr>
          <w:p w14:paraId="5C9FC9E6" w14:textId="5F914AEF" w:rsidR="00EE7691" w:rsidRPr="00DF4613" w:rsidRDefault="00EE7691" w:rsidP="00EE769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1614</w:t>
            </w:r>
          </w:p>
        </w:tc>
        <w:tc>
          <w:tcPr>
            <w:tcW w:w="8493" w:type="dxa"/>
          </w:tcPr>
          <w:p w14:paraId="73D39779" w14:textId="77777777" w:rsidR="00EE7691" w:rsidRDefault="00EE7691" w:rsidP="00EE7691">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79115FFC" w14:textId="41793520" w:rsidR="00EE7691" w:rsidRPr="008B01EB" w:rsidRDefault="00EE7691" w:rsidP="00EE7691">
            <w:pPr>
              <w:pStyle w:val="NoSpacing"/>
              <w:rPr>
                <w:rFonts w:asciiTheme="minorHAnsi" w:hAnsiTheme="minorHAnsi" w:cstheme="minorHAnsi"/>
                <w:b/>
                <w:bCs/>
              </w:rPr>
            </w:pPr>
          </w:p>
        </w:tc>
      </w:tr>
    </w:tbl>
    <w:bookmarkEnd w:id="0"/>
    <w:p w14:paraId="378264D5" w14:textId="5B6C3961" w:rsidR="000816FC" w:rsidRDefault="00710D24"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The </w:t>
      </w:r>
      <w:r w:rsidRPr="004C5D0B">
        <w:rPr>
          <w:rFonts w:asciiTheme="minorHAnsi" w:hAnsiTheme="minorHAnsi" w:cstheme="minorHAnsi"/>
          <w:b/>
          <w:bCs/>
          <w:sz w:val="22"/>
          <w:szCs w:val="22"/>
        </w:rPr>
        <w:t>press and public are welcome to attend all committee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C936" w14:textId="77777777" w:rsidR="00D8361A" w:rsidRDefault="00D8361A">
      <w:r>
        <w:separator/>
      </w:r>
    </w:p>
  </w:endnote>
  <w:endnote w:type="continuationSeparator" w:id="0">
    <w:p w14:paraId="05B11EB8" w14:textId="77777777" w:rsidR="00D8361A" w:rsidRDefault="00D8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28FF" w14:textId="77777777" w:rsidR="00D8361A" w:rsidRDefault="00D8361A">
      <w:r>
        <w:separator/>
      </w:r>
    </w:p>
  </w:footnote>
  <w:footnote w:type="continuationSeparator" w:id="0">
    <w:p w14:paraId="091B3A25" w14:textId="77777777" w:rsidR="00D8361A" w:rsidRDefault="00D83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4"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8"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3"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28"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3"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7"/>
  </w:num>
  <w:num w:numId="2" w16cid:durableId="1700886946">
    <w:abstractNumId w:val="27"/>
  </w:num>
  <w:num w:numId="3" w16cid:durableId="226499263">
    <w:abstractNumId w:val="32"/>
  </w:num>
  <w:num w:numId="4" w16cid:durableId="1898780533">
    <w:abstractNumId w:val="22"/>
  </w:num>
  <w:num w:numId="5" w16cid:durableId="54863582">
    <w:abstractNumId w:val="8"/>
  </w:num>
  <w:num w:numId="6" w16cid:durableId="1777559523">
    <w:abstractNumId w:val="6"/>
  </w:num>
  <w:num w:numId="7" w16cid:durableId="733240086">
    <w:abstractNumId w:val="24"/>
  </w:num>
  <w:num w:numId="8" w16cid:durableId="399445921">
    <w:abstractNumId w:val="14"/>
  </w:num>
  <w:num w:numId="9" w16cid:durableId="1848709920">
    <w:abstractNumId w:val="12"/>
  </w:num>
  <w:num w:numId="10" w16cid:durableId="1645810256">
    <w:abstractNumId w:val="19"/>
  </w:num>
  <w:num w:numId="11" w16cid:durableId="1090589890">
    <w:abstractNumId w:val="31"/>
  </w:num>
  <w:num w:numId="12" w16cid:durableId="2024353355">
    <w:abstractNumId w:val="33"/>
  </w:num>
  <w:num w:numId="13" w16cid:durableId="1589270645">
    <w:abstractNumId w:val="4"/>
  </w:num>
  <w:num w:numId="14" w16cid:durableId="1246500773">
    <w:abstractNumId w:val="16"/>
  </w:num>
  <w:num w:numId="15" w16cid:durableId="803163438">
    <w:abstractNumId w:val="25"/>
  </w:num>
  <w:num w:numId="16" w16cid:durableId="1797403575">
    <w:abstractNumId w:val="26"/>
  </w:num>
  <w:num w:numId="17" w16cid:durableId="1796827980">
    <w:abstractNumId w:val="15"/>
  </w:num>
  <w:num w:numId="18" w16cid:durableId="1514029870">
    <w:abstractNumId w:val="0"/>
  </w:num>
  <w:num w:numId="19" w16cid:durableId="89010209">
    <w:abstractNumId w:val="23"/>
  </w:num>
  <w:num w:numId="20" w16cid:durableId="239095768">
    <w:abstractNumId w:val="30"/>
  </w:num>
  <w:num w:numId="21" w16cid:durableId="647706219">
    <w:abstractNumId w:val="28"/>
  </w:num>
  <w:num w:numId="22" w16cid:durableId="1537546928">
    <w:abstractNumId w:val="2"/>
  </w:num>
  <w:num w:numId="23" w16cid:durableId="735206406">
    <w:abstractNumId w:val="5"/>
  </w:num>
  <w:num w:numId="24" w16cid:durableId="1772120565">
    <w:abstractNumId w:val="9"/>
  </w:num>
  <w:num w:numId="25" w16cid:durableId="1598715088">
    <w:abstractNumId w:val="7"/>
  </w:num>
  <w:num w:numId="26" w16cid:durableId="1972199832">
    <w:abstractNumId w:val="20"/>
  </w:num>
  <w:num w:numId="27" w16cid:durableId="1046416618">
    <w:abstractNumId w:val="11"/>
  </w:num>
  <w:num w:numId="28" w16cid:durableId="1596018916">
    <w:abstractNumId w:val="3"/>
  </w:num>
  <w:num w:numId="29" w16cid:durableId="526871336">
    <w:abstractNumId w:val="10"/>
  </w:num>
  <w:num w:numId="30" w16cid:durableId="1261600435">
    <w:abstractNumId w:val="34"/>
  </w:num>
  <w:num w:numId="31" w16cid:durableId="874196792">
    <w:abstractNumId w:val="18"/>
  </w:num>
  <w:num w:numId="32" w16cid:durableId="2112433332">
    <w:abstractNumId w:val="21"/>
  </w:num>
  <w:num w:numId="33" w16cid:durableId="1674071187">
    <w:abstractNumId w:val="13"/>
  </w:num>
  <w:num w:numId="34" w16cid:durableId="67046703">
    <w:abstractNumId w:val="1"/>
  </w:num>
  <w:num w:numId="35" w16cid:durableId="12176626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6B68"/>
    <w:rsid w:val="000030DD"/>
    <w:rsid w:val="00013E97"/>
    <w:rsid w:val="00015FAA"/>
    <w:rsid w:val="00021877"/>
    <w:rsid w:val="000309CB"/>
    <w:rsid w:val="00036ED3"/>
    <w:rsid w:val="00040629"/>
    <w:rsid w:val="00044899"/>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D20F9"/>
    <w:rsid w:val="000D23F1"/>
    <w:rsid w:val="000D30A3"/>
    <w:rsid w:val="000D6A69"/>
    <w:rsid w:val="000E2861"/>
    <w:rsid w:val="000E41DF"/>
    <w:rsid w:val="000E6F6B"/>
    <w:rsid w:val="000F21EB"/>
    <w:rsid w:val="00102523"/>
    <w:rsid w:val="00104BAD"/>
    <w:rsid w:val="00110901"/>
    <w:rsid w:val="00114CA1"/>
    <w:rsid w:val="00115F70"/>
    <w:rsid w:val="00124313"/>
    <w:rsid w:val="00131A2F"/>
    <w:rsid w:val="00133F8A"/>
    <w:rsid w:val="001470CE"/>
    <w:rsid w:val="00161387"/>
    <w:rsid w:val="00164A7A"/>
    <w:rsid w:val="0017524E"/>
    <w:rsid w:val="00175EEB"/>
    <w:rsid w:val="00176F0C"/>
    <w:rsid w:val="00187E3D"/>
    <w:rsid w:val="00191E3C"/>
    <w:rsid w:val="0019787E"/>
    <w:rsid w:val="001A0F48"/>
    <w:rsid w:val="001A2BE0"/>
    <w:rsid w:val="001A33DF"/>
    <w:rsid w:val="001B0EC0"/>
    <w:rsid w:val="001B33AA"/>
    <w:rsid w:val="001B5E9E"/>
    <w:rsid w:val="001C4640"/>
    <w:rsid w:val="001D0322"/>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315AF"/>
    <w:rsid w:val="00233216"/>
    <w:rsid w:val="00252C58"/>
    <w:rsid w:val="00255AEB"/>
    <w:rsid w:val="00261323"/>
    <w:rsid w:val="0026776F"/>
    <w:rsid w:val="00273265"/>
    <w:rsid w:val="002857BA"/>
    <w:rsid w:val="002875E3"/>
    <w:rsid w:val="00295398"/>
    <w:rsid w:val="00295F08"/>
    <w:rsid w:val="002A0029"/>
    <w:rsid w:val="002B2030"/>
    <w:rsid w:val="002C3514"/>
    <w:rsid w:val="002C4138"/>
    <w:rsid w:val="002D0100"/>
    <w:rsid w:val="002D0DC5"/>
    <w:rsid w:val="002E3F90"/>
    <w:rsid w:val="002E73D7"/>
    <w:rsid w:val="002F51A0"/>
    <w:rsid w:val="00302660"/>
    <w:rsid w:val="00302D07"/>
    <w:rsid w:val="003041BD"/>
    <w:rsid w:val="00306BD0"/>
    <w:rsid w:val="003077AC"/>
    <w:rsid w:val="00321EFD"/>
    <w:rsid w:val="00325680"/>
    <w:rsid w:val="00326435"/>
    <w:rsid w:val="00334927"/>
    <w:rsid w:val="003453CE"/>
    <w:rsid w:val="00350768"/>
    <w:rsid w:val="00354A81"/>
    <w:rsid w:val="00356A70"/>
    <w:rsid w:val="003653BC"/>
    <w:rsid w:val="003748DA"/>
    <w:rsid w:val="003860B8"/>
    <w:rsid w:val="0039147A"/>
    <w:rsid w:val="0039386D"/>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53DF"/>
    <w:rsid w:val="00435F87"/>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CA2"/>
    <w:rsid w:val="004A37F1"/>
    <w:rsid w:val="004C05E6"/>
    <w:rsid w:val="004C5D0B"/>
    <w:rsid w:val="004D6A88"/>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36F3"/>
    <w:rsid w:val="00541EC5"/>
    <w:rsid w:val="00542BE3"/>
    <w:rsid w:val="00550FF3"/>
    <w:rsid w:val="0056318B"/>
    <w:rsid w:val="00563811"/>
    <w:rsid w:val="00563A10"/>
    <w:rsid w:val="0056418F"/>
    <w:rsid w:val="0057602E"/>
    <w:rsid w:val="00590A06"/>
    <w:rsid w:val="00590A81"/>
    <w:rsid w:val="0059528E"/>
    <w:rsid w:val="005A5328"/>
    <w:rsid w:val="005B20B8"/>
    <w:rsid w:val="005B5A8D"/>
    <w:rsid w:val="005C191A"/>
    <w:rsid w:val="005D2489"/>
    <w:rsid w:val="005D2D54"/>
    <w:rsid w:val="005D5D71"/>
    <w:rsid w:val="005D7786"/>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D3"/>
    <w:rsid w:val="006B60A6"/>
    <w:rsid w:val="006C1FF8"/>
    <w:rsid w:val="006F7BE8"/>
    <w:rsid w:val="00705027"/>
    <w:rsid w:val="00710D24"/>
    <w:rsid w:val="007149F6"/>
    <w:rsid w:val="0071501E"/>
    <w:rsid w:val="007200A1"/>
    <w:rsid w:val="00722C15"/>
    <w:rsid w:val="00726673"/>
    <w:rsid w:val="00741580"/>
    <w:rsid w:val="00743D2D"/>
    <w:rsid w:val="007531BC"/>
    <w:rsid w:val="00764AD2"/>
    <w:rsid w:val="0076750C"/>
    <w:rsid w:val="00777B91"/>
    <w:rsid w:val="007805CF"/>
    <w:rsid w:val="00785EC9"/>
    <w:rsid w:val="0078641F"/>
    <w:rsid w:val="00792A26"/>
    <w:rsid w:val="007963B8"/>
    <w:rsid w:val="007A5775"/>
    <w:rsid w:val="007A7A45"/>
    <w:rsid w:val="007B0147"/>
    <w:rsid w:val="007B1AE8"/>
    <w:rsid w:val="007B20EC"/>
    <w:rsid w:val="007B295C"/>
    <w:rsid w:val="007B595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677AA"/>
    <w:rsid w:val="008706EA"/>
    <w:rsid w:val="00881629"/>
    <w:rsid w:val="00887629"/>
    <w:rsid w:val="008909B0"/>
    <w:rsid w:val="008911F3"/>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4917"/>
    <w:rsid w:val="009C70D6"/>
    <w:rsid w:val="009C729A"/>
    <w:rsid w:val="009D05CD"/>
    <w:rsid w:val="009D56FA"/>
    <w:rsid w:val="009D74A6"/>
    <w:rsid w:val="009E23A1"/>
    <w:rsid w:val="009E6B93"/>
    <w:rsid w:val="009E7921"/>
    <w:rsid w:val="009F567E"/>
    <w:rsid w:val="009F6A57"/>
    <w:rsid w:val="00A010AC"/>
    <w:rsid w:val="00A10FC9"/>
    <w:rsid w:val="00A12BBD"/>
    <w:rsid w:val="00A142EC"/>
    <w:rsid w:val="00A16A31"/>
    <w:rsid w:val="00A20340"/>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A6489"/>
    <w:rsid w:val="00BC339E"/>
    <w:rsid w:val="00BC7133"/>
    <w:rsid w:val="00BE3024"/>
    <w:rsid w:val="00BF3192"/>
    <w:rsid w:val="00C01C42"/>
    <w:rsid w:val="00C03A50"/>
    <w:rsid w:val="00C12A5E"/>
    <w:rsid w:val="00C33A93"/>
    <w:rsid w:val="00C42B4A"/>
    <w:rsid w:val="00C64E26"/>
    <w:rsid w:val="00C662AF"/>
    <w:rsid w:val="00C723C5"/>
    <w:rsid w:val="00C80224"/>
    <w:rsid w:val="00C86841"/>
    <w:rsid w:val="00C9632E"/>
    <w:rsid w:val="00CA216B"/>
    <w:rsid w:val="00CA7A53"/>
    <w:rsid w:val="00CA7D34"/>
    <w:rsid w:val="00CC7441"/>
    <w:rsid w:val="00CE3AE8"/>
    <w:rsid w:val="00CE69ED"/>
    <w:rsid w:val="00CF4037"/>
    <w:rsid w:val="00CF6F47"/>
    <w:rsid w:val="00D07B74"/>
    <w:rsid w:val="00D30FED"/>
    <w:rsid w:val="00D312B1"/>
    <w:rsid w:val="00D52121"/>
    <w:rsid w:val="00D54885"/>
    <w:rsid w:val="00D65007"/>
    <w:rsid w:val="00D8212E"/>
    <w:rsid w:val="00D8361A"/>
    <w:rsid w:val="00D8775E"/>
    <w:rsid w:val="00D96DDF"/>
    <w:rsid w:val="00D9750D"/>
    <w:rsid w:val="00DA0CEE"/>
    <w:rsid w:val="00DA107B"/>
    <w:rsid w:val="00DA38C9"/>
    <w:rsid w:val="00DA722C"/>
    <w:rsid w:val="00DB1D92"/>
    <w:rsid w:val="00DB54C2"/>
    <w:rsid w:val="00DB7EAF"/>
    <w:rsid w:val="00DC226C"/>
    <w:rsid w:val="00DC32D0"/>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72DEB"/>
    <w:rsid w:val="00E8527E"/>
    <w:rsid w:val="00E919F8"/>
    <w:rsid w:val="00EB210A"/>
    <w:rsid w:val="00ED1F45"/>
    <w:rsid w:val="00EE52F4"/>
    <w:rsid w:val="00EE7691"/>
    <w:rsid w:val="00EF2864"/>
    <w:rsid w:val="00F21C5F"/>
    <w:rsid w:val="00F21EB1"/>
    <w:rsid w:val="00F22CF9"/>
    <w:rsid w:val="00F26930"/>
    <w:rsid w:val="00F45AA2"/>
    <w:rsid w:val="00F521D6"/>
    <w:rsid w:val="00F636A1"/>
    <w:rsid w:val="00F67F43"/>
    <w:rsid w:val="00F74245"/>
    <w:rsid w:val="00F8180C"/>
    <w:rsid w:val="00F83239"/>
    <w:rsid w:val="00F8353B"/>
    <w:rsid w:val="00F86C20"/>
    <w:rsid w:val="00F96C6F"/>
    <w:rsid w:val="00F977F0"/>
    <w:rsid w:val="00FA1CDE"/>
    <w:rsid w:val="00FA2B27"/>
    <w:rsid w:val="00FA73C3"/>
    <w:rsid w:val="00FB5D2B"/>
    <w:rsid w:val="00FB6064"/>
    <w:rsid w:val="00FC24C5"/>
    <w:rsid w:val="00FC2E38"/>
    <w:rsid w:val="00FD14D3"/>
    <w:rsid w:val="00FD6069"/>
    <w:rsid w:val="00FD79C8"/>
    <w:rsid w:val="00FF2C86"/>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4</cp:revision>
  <cp:lastPrinted>2022-02-02T13:02:00Z</cp:lastPrinted>
  <dcterms:created xsi:type="dcterms:W3CDTF">2022-10-31T07:29:00Z</dcterms:created>
  <dcterms:modified xsi:type="dcterms:W3CDTF">2022-10-31T14:11:00Z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